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718"/>
        <w:tblW w:w="145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822"/>
        <w:gridCol w:w="1823"/>
        <w:gridCol w:w="1822"/>
        <w:gridCol w:w="1823"/>
        <w:gridCol w:w="1822"/>
        <w:gridCol w:w="1823"/>
        <w:gridCol w:w="1822"/>
        <w:gridCol w:w="1823"/>
      </w:tblGrid>
      <w:tr w:rsidR="00474E5C" w:rsidTr="00474E5C">
        <w:tc>
          <w:tcPr>
            <w:tcW w:w="1822" w:type="dxa"/>
            <w:tcBorders>
              <w:top w:val="nil"/>
              <w:left w:val="nil"/>
              <w:bottom w:val="single" w:sz="18" w:space="0" w:color="2F6096" w:themeColor="accent1"/>
              <w:right w:val="single" w:sz="18" w:space="0" w:color="2F6096" w:themeColor="accent1"/>
            </w:tcBorders>
            <w:shd w:val="clear" w:color="auto" w:fill="auto"/>
          </w:tcPr>
          <w:p w:rsidR="00A42DA1" w:rsidRPr="00856DF3" w:rsidRDefault="00A42DA1" w:rsidP="00A42DA1">
            <w:pPr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1823" w:type="dxa"/>
            <w:tcBorders>
              <w:top w:val="single" w:sz="18" w:space="0" w:color="2F6096" w:themeColor="accent1"/>
              <w:left w:val="single" w:sz="18" w:space="0" w:color="2F6096" w:themeColor="accent1"/>
              <w:bottom w:val="single" w:sz="18" w:space="0" w:color="2F6096" w:themeColor="accent1"/>
              <w:right w:val="single" w:sz="12" w:space="0" w:color="2F6096" w:themeColor="accent1"/>
            </w:tcBorders>
            <w:shd w:val="clear" w:color="auto" w:fill="auto"/>
            <w:vAlign w:val="center"/>
          </w:tcPr>
          <w:p w:rsidR="00A42DA1" w:rsidRPr="00856DF3" w:rsidRDefault="00A42DA1" w:rsidP="00856DF3">
            <w:pPr>
              <w:jc w:val="center"/>
              <w:rPr>
                <w:rFonts w:ascii="Century Gothic" w:hAnsi="Century Gothic"/>
                <w:b/>
                <w:color w:val="2F6096" w:themeColor="accent1"/>
                <w:sz w:val="24"/>
              </w:rPr>
            </w:pPr>
            <w:r w:rsidRPr="00856DF3">
              <w:rPr>
                <w:rFonts w:ascii="Century Gothic" w:hAnsi="Century Gothic"/>
                <w:b/>
                <w:color w:val="2F6096" w:themeColor="accent1"/>
                <w:sz w:val="24"/>
              </w:rPr>
              <w:t>Purpose</w:t>
            </w:r>
          </w:p>
        </w:tc>
        <w:tc>
          <w:tcPr>
            <w:tcW w:w="1822" w:type="dxa"/>
            <w:tcBorders>
              <w:top w:val="single" w:sz="18" w:space="0" w:color="2F6096" w:themeColor="accent1"/>
              <w:left w:val="single" w:sz="12" w:space="0" w:color="2F6096" w:themeColor="accent1"/>
              <w:bottom w:val="single" w:sz="18" w:space="0" w:color="2F6096" w:themeColor="accent1"/>
              <w:right w:val="single" w:sz="12" w:space="0" w:color="2F6096" w:themeColor="accent1"/>
            </w:tcBorders>
            <w:shd w:val="clear" w:color="auto" w:fill="auto"/>
            <w:vAlign w:val="center"/>
          </w:tcPr>
          <w:p w:rsidR="00A42DA1" w:rsidRPr="00856DF3" w:rsidRDefault="00A42DA1" w:rsidP="00856DF3">
            <w:pPr>
              <w:jc w:val="center"/>
              <w:rPr>
                <w:rFonts w:ascii="Century Gothic" w:hAnsi="Century Gothic"/>
                <w:b/>
                <w:color w:val="2F6096" w:themeColor="accent1"/>
                <w:sz w:val="24"/>
              </w:rPr>
            </w:pPr>
            <w:r w:rsidRPr="00856DF3">
              <w:rPr>
                <w:rFonts w:ascii="Century Gothic" w:hAnsi="Century Gothic"/>
                <w:b/>
                <w:color w:val="2F6096" w:themeColor="accent1"/>
                <w:sz w:val="24"/>
              </w:rPr>
              <w:t>2018 Outcome</w:t>
            </w:r>
          </w:p>
        </w:tc>
        <w:tc>
          <w:tcPr>
            <w:tcW w:w="1823" w:type="dxa"/>
            <w:tcBorders>
              <w:top w:val="single" w:sz="18" w:space="0" w:color="2F6096" w:themeColor="accent1"/>
              <w:left w:val="single" w:sz="12" w:space="0" w:color="2F6096" w:themeColor="accent1"/>
              <w:bottom w:val="single" w:sz="18" w:space="0" w:color="2F6096" w:themeColor="accent1"/>
              <w:right w:val="single" w:sz="4" w:space="0" w:color="2F6096" w:themeColor="accent1"/>
            </w:tcBorders>
            <w:shd w:val="clear" w:color="auto" w:fill="auto"/>
            <w:vAlign w:val="center"/>
          </w:tcPr>
          <w:p w:rsidR="00A42DA1" w:rsidRPr="00856DF3" w:rsidRDefault="00A42DA1" w:rsidP="00856DF3">
            <w:pPr>
              <w:jc w:val="center"/>
              <w:rPr>
                <w:rFonts w:ascii="Century Gothic" w:hAnsi="Century Gothic"/>
                <w:b/>
                <w:color w:val="2F6096" w:themeColor="accent1"/>
                <w:sz w:val="24"/>
              </w:rPr>
            </w:pPr>
            <w:r w:rsidRPr="00856DF3">
              <w:rPr>
                <w:rFonts w:ascii="Century Gothic" w:hAnsi="Century Gothic"/>
                <w:b/>
                <w:color w:val="2F6096" w:themeColor="accent1"/>
                <w:sz w:val="24"/>
              </w:rPr>
              <w:t>All Core Team</w:t>
            </w:r>
          </w:p>
        </w:tc>
        <w:tc>
          <w:tcPr>
            <w:tcW w:w="1822" w:type="dxa"/>
            <w:tcBorders>
              <w:top w:val="single" w:sz="18" w:space="0" w:color="2F6096" w:themeColor="accent1"/>
              <w:left w:val="single" w:sz="4" w:space="0" w:color="2F6096" w:themeColor="accent1"/>
              <w:bottom w:val="single" w:sz="18" w:space="0" w:color="2F6096" w:themeColor="accent1"/>
              <w:right w:val="single" w:sz="4" w:space="0" w:color="2F6096" w:themeColor="accent1"/>
            </w:tcBorders>
            <w:shd w:val="clear" w:color="auto" w:fill="auto"/>
            <w:vAlign w:val="center"/>
          </w:tcPr>
          <w:p w:rsidR="00A42DA1" w:rsidRPr="00856DF3" w:rsidRDefault="00A42DA1" w:rsidP="00856DF3">
            <w:pPr>
              <w:jc w:val="center"/>
              <w:rPr>
                <w:rFonts w:ascii="Century Gothic" w:hAnsi="Century Gothic"/>
                <w:b/>
                <w:color w:val="2F6096" w:themeColor="accent1"/>
                <w:sz w:val="24"/>
              </w:rPr>
            </w:pPr>
            <w:r w:rsidRPr="00856DF3">
              <w:rPr>
                <w:rFonts w:ascii="Century Gothic" w:hAnsi="Century Gothic"/>
                <w:b/>
                <w:color w:val="2F6096" w:themeColor="accent1"/>
                <w:sz w:val="24"/>
              </w:rPr>
              <w:t>Associational Partners</w:t>
            </w:r>
          </w:p>
        </w:tc>
        <w:tc>
          <w:tcPr>
            <w:tcW w:w="1823" w:type="dxa"/>
            <w:tcBorders>
              <w:top w:val="single" w:sz="18" w:space="0" w:color="2F6096" w:themeColor="accent1"/>
              <w:left w:val="single" w:sz="4" w:space="0" w:color="2F6096" w:themeColor="accent1"/>
              <w:bottom w:val="single" w:sz="18" w:space="0" w:color="2F6096" w:themeColor="accent1"/>
              <w:right w:val="single" w:sz="4" w:space="0" w:color="2F6096" w:themeColor="accent1"/>
            </w:tcBorders>
            <w:shd w:val="clear" w:color="auto" w:fill="auto"/>
            <w:vAlign w:val="center"/>
          </w:tcPr>
          <w:p w:rsidR="00A42DA1" w:rsidRPr="00856DF3" w:rsidRDefault="00A42DA1" w:rsidP="00856DF3">
            <w:pPr>
              <w:jc w:val="center"/>
              <w:rPr>
                <w:rFonts w:ascii="Century Gothic" w:hAnsi="Century Gothic"/>
                <w:b/>
                <w:color w:val="2F6096" w:themeColor="accent1"/>
                <w:sz w:val="24"/>
              </w:rPr>
            </w:pPr>
            <w:r w:rsidRPr="00856DF3">
              <w:rPr>
                <w:rFonts w:ascii="Century Gothic" w:hAnsi="Century Gothic"/>
                <w:b/>
                <w:color w:val="2F6096" w:themeColor="accent1"/>
                <w:sz w:val="24"/>
              </w:rPr>
              <w:t>Regional Groups</w:t>
            </w:r>
          </w:p>
        </w:tc>
        <w:tc>
          <w:tcPr>
            <w:tcW w:w="1822" w:type="dxa"/>
            <w:tcBorders>
              <w:top w:val="single" w:sz="18" w:space="0" w:color="2F6096" w:themeColor="accent1"/>
              <w:left w:val="single" w:sz="4" w:space="0" w:color="2F6096" w:themeColor="accent1"/>
              <w:bottom w:val="single" w:sz="18" w:space="0" w:color="2F6096" w:themeColor="accent1"/>
              <w:right w:val="single" w:sz="4" w:space="0" w:color="2F6096" w:themeColor="accent1"/>
            </w:tcBorders>
            <w:shd w:val="clear" w:color="auto" w:fill="auto"/>
            <w:vAlign w:val="center"/>
          </w:tcPr>
          <w:p w:rsidR="00A42DA1" w:rsidRPr="00856DF3" w:rsidRDefault="00A42DA1" w:rsidP="00856DF3">
            <w:pPr>
              <w:jc w:val="center"/>
              <w:rPr>
                <w:rFonts w:ascii="Century Gothic" w:hAnsi="Century Gothic"/>
                <w:b/>
                <w:color w:val="2F6096" w:themeColor="accent1"/>
                <w:sz w:val="24"/>
              </w:rPr>
            </w:pPr>
            <w:r w:rsidRPr="00856DF3">
              <w:rPr>
                <w:rFonts w:ascii="Century Gothic" w:hAnsi="Century Gothic"/>
                <w:b/>
                <w:color w:val="2F6096" w:themeColor="accent1"/>
                <w:sz w:val="24"/>
              </w:rPr>
              <w:t>Staff</w:t>
            </w:r>
          </w:p>
        </w:tc>
        <w:tc>
          <w:tcPr>
            <w:tcW w:w="1823" w:type="dxa"/>
            <w:tcBorders>
              <w:top w:val="single" w:sz="18" w:space="0" w:color="2F6096" w:themeColor="accent1"/>
              <w:left w:val="single" w:sz="4" w:space="0" w:color="2F6096" w:themeColor="accent1"/>
              <w:bottom w:val="single" w:sz="18" w:space="0" w:color="2F6096" w:themeColor="accent1"/>
              <w:right w:val="single" w:sz="18" w:space="0" w:color="2F6096" w:themeColor="accent1"/>
            </w:tcBorders>
            <w:shd w:val="clear" w:color="auto" w:fill="auto"/>
            <w:vAlign w:val="center"/>
          </w:tcPr>
          <w:p w:rsidR="00A42DA1" w:rsidRPr="00856DF3" w:rsidRDefault="00A42DA1" w:rsidP="00856DF3">
            <w:pPr>
              <w:jc w:val="center"/>
              <w:rPr>
                <w:rFonts w:ascii="Century Gothic" w:hAnsi="Century Gothic"/>
                <w:b/>
                <w:color w:val="2F6096" w:themeColor="accent1"/>
                <w:sz w:val="24"/>
              </w:rPr>
            </w:pPr>
            <w:r w:rsidRPr="00856DF3">
              <w:rPr>
                <w:rFonts w:ascii="Century Gothic" w:hAnsi="Century Gothic"/>
                <w:b/>
                <w:color w:val="2F6096" w:themeColor="accent1"/>
                <w:sz w:val="24"/>
              </w:rPr>
              <w:t>Supporters</w:t>
            </w:r>
          </w:p>
        </w:tc>
      </w:tr>
      <w:tr w:rsidR="00A42DA1" w:rsidTr="00474E5C">
        <w:trPr>
          <w:trHeight w:val="1664"/>
        </w:trPr>
        <w:tc>
          <w:tcPr>
            <w:tcW w:w="1822" w:type="dxa"/>
            <w:vMerge w:val="restart"/>
            <w:tcBorders>
              <w:top w:val="single" w:sz="18" w:space="0" w:color="2F6096" w:themeColor="accent1"/>
              <w:left w:val="single" w:sz="18" w:space="0" w:color="2F6096" w:themeColor="accent1"/>
              <w:right w:val="single" w:sz="18" w:space="0" w:color="2F6096" w:themeColor="accent1"/>
            </w:tcBorders>
            <w:shd w:val="clear" w:color="auto" w:fill="auto"/>
            <w:vAlign w:val="center"/>
          </w:tcPr>
          <w:p w:rsidR="00A42DA1" w:rsidRPr="00474E5C" w:rsidRDefault="00A42DA1" w:rsidP="00474E5C">
            <w:pPr>
              <w:jc w:val="right"/>
              <w:rPr>
                <w:rFonts w:ascii="Century Gothic" w:hAnsi="Century Gothic"/>
                <w:b/>
                <w:color w:val="2F6096" w:themeColor="accent1"/>
                <w:sz w:val="24"/>
              </w:rPr>
            </w:pPr>
            <w:r w:rsidRPr="00474E5C">
              <w:rPr>
                <w:rFonts w:ascii="Century Gothic" w:hAnsi="Century Gothic"/>
                <w:b/>
                <w:color w:val="2F6096" w:themeColor="accent1"/>
                <w:sz w:val="24"/>
              </w:rPr>
              <w:t>Build, Grow, Diversify</w:t>
            </w:r>
          </w:p>
        </w:tc>
        <w:tc>
          <w:tcPr>
            <w:tcW w:w="1823" w:type="dxa"/>
            <w:vMerge w:val="restart"/>
            <w:tcBorders>
              <w:top w:val="single" w:sz="18" w:space="0" w:color="2F6096" w:themeColor="accent1"/>
              <w:left w:val="single" w:sz="18" w:space="0" w:color="2F6096" w:themeColor="accent1"/>
              <w:right w:val="single" w:sz="12" w:space="0" w:color="2F6096" w:themeColor="accent1"/>
            </w:tcBorders>
            <w:shd w:val="clear" w:color="auto" w:fill="F2F2F2" w:themeFill="background1" w:themeFillShade="F2"/>
          </w:tcPr>
          <w:p w:rsidR="00A42DA1" w:rsidRPr="00856DF3" w:rsidRDefault="00A42DA1" w:rsidP="00A42DA1">
            <w:pPr>
              <w:rPr>
                <w:rFonts w:asciiTheme="minorHAnsi" w:hAnsiTheme="minorHAnsi"/>
                <w:sz w:val="18"/>
                <w:szCs w:val="18"/>
              </w:rPr>
            </w:pPr>
            <w:r w:rsidRPr="00856DF3">
              <w:rPr>
                <w:rFonts w:asciiTheme="minorHAnsi" w:hAnsiTheme="minorHAnsi"/>
                <w:sz w:val="18"/>
                <w:szCs w:val="18"/>
              </w:rPr>
              <w:t>-Increase capacity and influence</w:t>
            </w:r>
          </w:p>
          <w:p w:rsidR="00A42DA1" w:rsidRPr="00856DF3" w:rsidRDefault="00A42DA1" w:rsidP="00A42DA1">
            <w:pPr>
              <w:rPr>
                <w:rFonts w:asciiTheme="minorHAnsi" w:hAnsiTheme="minorHAnsi"/>
                <w:sz w:val="18"/>
                <w:szCs w:val="18"/>
              </w:rPr>
            </w:pPr>
            <w:r w:rsidRPr="00856DF3">
              <w:rPr>
                <w:rFonts w:asciiTheme="minorHAnsi" w:hAnsiTheme="minorHAnsi"/>
                <w:sz w:val="18"/>
                <w:szCs w:val="18"/>
              </w:rPr>
              <w:t xml:space="preserve">-Empower communities to enact change </w:t>
            </w:r>
          </w:p>
          <w:p w:rsidR="00A42DA1" w:rsidRPr="00856DF3" w:rsidRDefault="00A42DA1" w:rsidP="00A42DA1">
            <w:pPr>
              <w:rPr>
                <w:rFonts w:asciiTheme="minorHAnsi" w:hAnsiTheme="minorHAnsi"/>
                <w:sz w:val="18"/>
                <w:szCs w:val="18"/>
              </w:rPr>
            </w:pPr>
            <w:r w:rsidRPr="00856DF3">
              <w:rPr>
                <w:rFonts w:asciiTheme="minorHAnsi" w:hAnsiTheme="minorHAnsi"/>
                <w:sz w:val="18"/>
                <w:szCs w:val="18"/>
              </w:rPr>
              <w:t>-Work towards identifying statewide themes</w:t>
            </w:r>
          </w:p>
        </w:tc>
        <w:tc>
          <w:tcPr>
            <w:tcW w:w="1822" w:type="dxa"/>
            <w:tcBorders>
              <w:top w:val="single" w:sz="18" w:space="0" w:color="2F6096" w:themeColor="accent1"/>
              <w:left w:val="single" w:sz="12" w:space="0" w:color="2F6096" w:themeColor="accent1"/>
              <w:bottom w:val="single" w:sz="4" w:space="0" w:color="2F6096" w:themeColor="accent1"/>
              <w:right w:val="single" w:sz="12" w:space="0" w:color="2F6096" w:themeColor="accent1"/>
            </w:tcBorders>
            <w:shd w:val="clear" w:color="auto" w:fill="F2F2F2" w:themeFill="background1" w:themeFillShade="F2"/>
          </w:tcPr>
          <w:p w:rsidR="00A42DA1" w:rsidRPr="00856DF3" w:rsidRDefault="00A42DA1" w:rsidP="00A42DA1">
            <w:pPr>
              <w:rPr>
                <w:rFonts w:asciiTheme="minorHAnsi" w:hAnsiTheme="minorHAnsi"/>
                <w:sz w:val="18"/>
                <w:szCs w:val="18"/>
              </w:rPr>
            </w:pPr>
            <w:r w:rsidRPr="00856DF3">
              <w:rPr>
                <w:rFonts w:asciiTheme="minorHAnsi" w:hAnsiTheme="minorHAnsi"/>
                <w:sz w:val="18"/>
                <w:szCs w:val="18"/>
              </w:rPr>
              <w:t>-Have 3-5 additional statewide partners</w:t>
            </w:r>
          </w:p>
          <w:p w:rsidR="00A42DA1" w:rsidRPr="00856DF3" w:rsidRDefault="00A42DA1" w:rsidP="00A42D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single" w:sz="18" w:space="0" w:color="2F6096" w:themeColor="accent1"/>
              <w:left w:val="single" w:sz="12" w:space="0" w:color="2F6096" w:themeColor="accent1"/>
              <w:bottom w:val="single" w:sz="4" w:space="0" w:color="2F6096" w:themeColor="accent1"/>
              <w:right w:val="single" w:sz="4" w:space="0" w:color="2F6096" w:themeColor="accent1"/>
            </w:tcBorders>
          </w:tcPr>
          <w:p w:rsidR="00A42DA1" w:rsidRPr="00856DF3" w:rsidRDefault="00A42DA1" w:rsidP="00A42DA1">
            <w:pPr>
              <w:rPr>
                <w:rFonts w:asciiTheme="minorHAnsi" w:hAnsiTheme="minorHAnsi"/>
                <w:sz w:val="18"/>
                <w:szCs w:val="18"/>
              </w:rPr>
            </w:pPr>
            <w:r w:rsidRPr="00856DF3">
              <w:rPr>
                <w:rFonts w:asciiTheme="minorHAnsi" w:hAnsiTheme="minorHAnsi"/>
                <w:sz w:val="18"/>
                <w:szCs w:val="18"/>
              </w:rPr>
              <w:t>-Each follow up with one formerly involved organization</w:t>
            </w:r>
          </w:p>
          <w:p w:rsidR="00A42DA1" w:rsidRPr="00856DF3" w:rsidRDefault="00A42DA1" w:rsidP="00EF08F8">
            <w:pPr>
              <w:rPr>
                <w:rFonts w:asciiTheme="minorHAnsi" w:hAnsiTheme="minorHAnsi"/>
                <w:sz w:val="18"/>
                <w:szCs w:val="18"/>
              </w:rPr>
            </w:pPr>
            <w:r w:rsidRPr="00856DF3">
              <w:rPr>
                <w:rFonts w:asciiTheme="minorHAnsi" w:hAnsiTheme="minorHAnsi"/>
                <w:sz w:val="18"/>
                <w:szCs w:val="18"/>
              </w:rPr>
              <w:t xml:space="preserve">-Identify clear set of expectations for partners, including </w:t>
            </w:r>
            <w:r w:rsidR="00EF08F8">
              <w:rPr>
                <w:rFonts w:asciiTheme="minorHAnsi" w:hAnsiTheme="minorHAnsi"/>
                <w:sz w:val="18"/>
                <w:szCs w:val="18"/>
              </w:rPr>
              <w:t xml:space="preserve">onboarding </w:t>
            </w:r>
            <w:r w:rsidRPr="00856DF3">
              <w:rPr>
                <w:rFonts w:asciiTheme="minorHAnsi" w:hAnsiTheme="minorHAnsi"/>
                <w:sz w:val="18"/>
                <w:szCs w:val="18"/>
              </w:rPr>
              <w:t>process</w:t>
            </w:r>
          </w:p>
        </w:tc>
        <w:tc>
          <w:tcPr>
            <w:tcW w:w="1822" w:type="dxa"/>
            <w:tcBorders>
              <w:top w:val="single" w:sz="18" w:space="0" w:color="2F6096" w:themeColor="accent1"/>
              <w:left w:val="single" w:sz="4" w:space="0" w:color="2F6096" w:themeColor="accent1"/>
              <w:bottom w:val="single" w:sz="4" w:space="0" w:color="2F6096" w:themeColor="accent1"/>
              <w:right w:val="single" w:sz="4" w:space="0" w:color="2F6096" w:themeColor="accent1"/>
            </w:tcBorders>
          </w:tcPr>
          <w:p w:rsidR="00A42DA1" w:rsidRPr="00856DF3" w:rsidRDefault="00A42DA1" w:rsidP="00A42DA1">
            <w:pPr>
              <w:rPr>
                <w:rFonts w:asciiTheme="minorHAnsi" w:hAnsiTheme="minorHAnsi"/>
                <w:sz w:val="18"/>
                <w:szCs w:val="18"/>
              </w:rPr>
            </w:pPr>
            <w:r w:rsidRPr="00856DF3">
              <w:rPr>
                <w:rFonts w:asciiTheme="minorHAnsi" w:hAnsiTheme="minorHAnsi"/>
                <w:sz w:val="18"/>
                <w:szCs w:val="18"/>
              </w:rPr>
              <w:t>-Invite a new potential partner to each LE</w:t>
            </w:r>
          </w:p>
        </w:tc>
        <w:tc>
          <w:tcPr>
            <w:tcW w:w="1823" w:type="dxa"/>
            <w:tcBorders>
              <w:top w:val="single" w:sz="18" w:space="0" w:color="2F6096" w:themeColor="accent1"/>
              <w:left w:val="single" w:sz="4" w:space="0" w:color="2F6096" w:themeColor="accent1"/>
              <w:bottom w:val="single" w:sz="4" w:space="0" w:color="2F6096" w:themeColor="accent1"/>
              <w:right w:val="single" w:sz="4" w:space="0" w:color="2F6096" w:themeColor="accent1"/>
            </w:tcBorders>
          </w:tcPr>
          <w:p w:rsidR="00A42DA1" w:rsidRPr="00856DF3" w:rsidRDefault="00A42DA1" w:rsidP="00A42DA1">
            <w:pPr>
              <w:rPr>
                <w:rFonts w:asciiTheme="minorHAnsi" w:hAnsiTheme="minorHAnsi"/>
                <w:sz w:val="18"/>
                <w:szCs w:val="18"/>
              </w:rPr>
            </w:pPr>
            <w:r w:rsidRPr="00856DF3">
              <w:rPr>
                <w:rFonts w:asciiTheme="minorHAnsi" w:hAnsiTheme="minorHAnsi"/>
                <w:sz w:val="18"/>
                <w:szCs w:val="18"/>
              </w:rPr>
              <w:t>-Help make connections between local partners and statewide groups</w:t>
            </w:r>
          </w:p>
        </w:tc>
        <w:tc>
          <w:tcPr>
            <w:tcW w:w="1822" w:type="dxa"/>
            <w:tcBorders>
              <w:top w:val="single" w:sz="18" w:space="0" w:color="2F6096" w:themeColor="accent1"/>
              <w:left w:val="single" w:sz="4" w:space="0" w:color="2F6096" w:themeColor="accent1"/>
              <w:bottom w:val="single" w:sz="4" w:space="0" w:color="2F6096" w:themeColor="accent1"/>
              <w:right w:val="single" w:sz="4" w:space="0" w:color="2F6096" w:themeColor="accent1"/>
            </w:tcBorders>
          </w:tcPr>
          <w:p w:rsidR="00201428" w:rsidRPr="00856DF3" w:rsidRDefault="00A42DA1" w:rsidP="00A42DA1">
            <w:pPr>
              <w:rPr>
                <w:rFonts w:asciiTheme="minorHAnsi" w:hAnsiTheme="minorHAnsi"/>
                <w:sz w:val="18"/>
                <w:szCs w:val="18"/>
              </w:rPr>
            </w:pPr>
            <w:r w:rsidRPr="00856DF3">
              <w:rPr>
                <w:rFonts w:asciiTheme="minorHAnsi" w:hAnsiTheme="minorHAnsi"/>
                <w:sz w:val="18"/>
                <w:szCs w:val="18"/>
              </w:rPr>
              <w:t>-Review and expand group database, with critical eye on diversity of leadership and membership</w:t>
            </w:r>
          </w:p>
        </w:tc>
        <w:tc>
          <w:tcPr>
            <w:tcW w:w="1823" w:type="dxa"/>
            <w:tcBorders>
              <w:top w:val="single" w:sz="18" w:space="0" w:color="2F6096" w:themeColor="accent1"/>
              <w:left w:val="single" w:sz="4" w:space="0" w:color="2F6096" w:themeColor="accent1"/>
              <w:bottom w:val="single" w:sz="4" w:space="0" w:color="2F6096" w:themeColor="accent1"/>
              <w:right w:val="single" w:sz="18" w:space="0" w:color="2F6096" w:themeColor="accent1"/>
            </w:tcBorders>
          </w:tcPr>
          <w:p w:rsidR="00A42DA1" w:rsidRPr="00856DF3" w:rsidRDefault="002E206B" w:rsidP="00A42D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-Help connect WP with new potential partners</w:t>
            </w:r>
          </w:p>
        </w:tc>
      </w:tr>
      <w:tr w:rsidR="00A42DA1" w:rsidTr="00474E5C">
        <w:trPr>
          <w:trHeight w:val="268"/>
        </w:trPr>
        <w:tc>
          <w:tcPr>
            <w:tcW w:w="1822" w:type="dxa"/>
            <w:vMerge/>
            <w:tcBorders>
              <w:left w:val="single" w:sz="18" w:space="0" w:color="2F6096" w:themeColor="accent1"/>
              <w:bottom w:val="single" w:sz="12" w:space="0" w:color="2F6096" w:themeColor="accent1"/>
              <w:right w:val="single" w:sz="18" w:space="0" w:color="2F6096" w:themeColor="accent1"/>
            </w:tcBorders>
            <w:shd w:val="clear" w:color="auto" w:fill="auto"/>
            <w:vAlign w:val="center"/>
          </w:tcPr>
          <w:p w:rsidR="00A42DA1" w:rsidRPr="00474E5C" w:rsidRDefault="00A42DA1" w:rsidP="00474E5C">
            <w:pPr>
              <w:jc w:val="right"/>
              <w:rPr>
                <w:rFonts w:ascii="Century Gothic" w:hAnsi="Century Gothic"/>
                <w:b/>
                <w:color w:val="2F6096" w:themeColor="accent1"/>
                <w:sz w:val="24"/>
              </w:rPr>
            </w:pPr>
          </w:p>
        </w:tc>
        <w:tc>
          <w:tcPr>
            <w:tcW w:w="1823" w:type="dxa"/>
            <w:vMerge/>
            <w:tcBorders>
              <w:left w:val="single" w:sz="18" w:space="0" w:color="2F6096" w:themeColor="accent1"/>
              <w:bottom w:val="single" w:sz="12" w:space="0" w:color="2F6096" w:themeColor="accent1"/>
              <w:right w:val="single" w:sz="12" w:space="0" w:color="2F6096" w:themeColor="accent1"/>
            </w:tcBorders>
            <w:shd w:val="clear" w:color="auto" w:fill="F2F2F2" w:themeFill="background1" w:themeFillShade="F2"/>
          </w:tcPr>
          <w:p w:rsidR="00A42DA1" w:rsidRPr="00856DF3" w:rsidRDefault="00A42DA1" w:rsidP="00A42D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single" w:sz="4" w:space="0" w:color="2F6096" w:themeColor="accent1"/>
              <w:left w:val="single" w:sz="12" w:space="0" w:color="2F6096" w:themeColor="accent1"/>
              <w:bottom w:val="single" w:sz="12" w:space="0" w:color="2F6096" w:themeColor="accent1"/>
              <w:right w:val="single" w:sz="12" w:space="0" w:color="2F6096" w:themeColor="accent1"/>
            </w:tcBorders>
            <w:shd w:val="clear" w:color="auto" w:fill="F2F2F2" w:themeFill="background1" w:themeFillShade="F2"/>
          </w:tcPr>
          <w:p w:rsidR="00A42DA1" w:rsidRPr="00856DF3" w:rsidRDefault="00A42DA1" w:rsidP="00A42DA1">
            <w:pPr>
              <w:rPr>
                <w:rFonts w:asciiTheme="minorHAnsi" w:hAnsiTheme="minorHAnsi"/>
                <w:sz w:val="18"/>
                <w:szCs w:val="18"/>
              </w:rPr>
            </w:pPr>
            <w:r w:rsidRPr="00856DF3">
              <w:rPr>
                <w:rFonts w:asciiTheme="minorHAnsi" w:hAnsiTheme="minorHAnsi"/>
                <w:sz w:val="18"/>
                <w:szCs w:val="18"/>
              </w:rPr>
              <w:t>-Clear movement towards additional regional groups</w:t>
            </w:r>
          </w:p>
        </w:tc>
        <w:tc>
          <w:tcPr>
            <w:tcW w:w="1823" w:type="dxa"/>
            <w:tcBorders>
              <w:top w:val="single" w:sz="4" w:space="0" w:color="2F6096" w:themeColor="accent1"/>
              <w:left w:val="single" w:sz="12" w:space="0" w:color="2F6096" w:themeColor="accent1"/>
              <w:bottom w:val="single" w:sz="12" w:space="0" w:color="2F6096" w:themeColor="accent1"/>
              <w:right w:val="single" w:sz="4" w:space="0" w:color="2F6096" w:themeColor="accent1"/>
            </w:tcBorders>
          </w:tcPr>
          <w:p w:rsidR="00A42DA1" w:rsidRPr="00856DF3" w:rsidRDefault="00A42DA1" w:rsidP="00A42DA1">
            <w:pPr>
              <w:rPr>
                <w:rFonts w:asciiTheme="minorHAnsi" w:hAnsiTheme="minorHAnsi"/>
                <w:sz w:val="18"/>
                <w:szCs w:val="18"/>
              </w:rPr>
            </w:pPr>
            <w:r w:rsidRPr="00856DF3">
              <w:rPr>
                <w:rFonts w:asciiTheme="minorHAnsi" w:hAnsiTheme="minorHAnsi"/>
                <w:sz w:val="18"/>
                <w:szCs w:val="18"/>
              </w:rPr>
              <w:t>-Hold a conversation in a new community</w:t>
            </w:r>
          </w:p>
        </w:tc>
        <w:tc>
          <w:tcPr>
            <w:tcW w:w="1822" w:type="dxa"/>
            <w:tcBorders>
              <w:top w:val="single" w:sz="4" w:space="0" w:color="2F6096" w:themeColor="accent1"/>
              <w:left w:val="single" w:sz="4" w:space="0" w:color="2F6096" w:themeColor="accent1"/>
              <w:bottom w:val="single" w:sz="12" w:space="0" w:color="2F6096" w:themeColor="accent1"/>
              <w:right w:val="single" w:sz="4" w:space="0" w:color="2F6096" w:themeColor="accent1"/>
            </w:tcBorders>
          </w:tcPr>
          <w:p w:rsidR="00A42DA1" w:rsidRPr="00856DF3" w:rsidRDefault="00A42DA1" w:rsidP="00A42DA1">
            <w:pPr>
              <w:rPr>
                <w:rFonts w:asciiTheme="minorHAnsi" w:hAnsiTheme="minorHAnsi"/>
                <w:sz w:val="18"/>
                <w:szCs w:val="18"/>
              </w:rPr>
            </w:pPr>
            <w:r w:rsidRPr="00856DF3">
              <w:rPr>
                <w:rFonts w:asciiTheme="minorHAnsi" w:hAnsiTheme="minorHAnsi"/>
                <w:sz w:val="18"/>
                <w:szCs w:val="18"/>
              </w:rPr>
              <w:t>-Connect members in identified areas to</w:t>
            </w:r>
            <w:r w:rsidR="002E206B">
              <w:rPr>
                <w:rFonts w:asciiTheme="minorHAnsi" w:hAnsiTheme="minorHAnsi"/>
                <w:sz w:val="18"/>
                <w:szCs w:val="18"/>
              </w:rPr>
              <w:t xml:space="preserve"> new</w:t>
            </w:r>
            <w:r w:rsidRPr="00856DF3">
              <w:rPr>
                <w:rFonts w:asciiTheme="minorHAnsi" w:hAnsiTheme="minorHAnsi"/>
                <w:sz w:val="18"/>
                <w:szCs w:val="18"/>
              </w:rPr>
              <w:t xml:space="preserve"> WP conversations</w:t>
            </w:r>
          </w:p>
        </w:tc>
        <w:tc>
          <w:tcPr>
            <w:tcW w:w="1823" w:type="dxa"/>
            <w:tcBorders>
              <w:top w:val="single" w:sz="4" w:space="0" w:color="2F6096" w:themeColor="accent1"/>
              <w:left w:val="single" w:sz="4" w:space="0" w:color="2F6096" w:themeColor="accent1"/>
              <w:bottom w:val="single" w:sz="12" w:space="0" w:color="2F6096" w:themeColor="accent1"/>
              <w:right w:val="single" w:sz="4" w:space="0" w:color="2F6096" w:themeColor="accent1"/>
            </w:tcBorders>
          </w:tcPr>
          <w:p w:rsidR="00A42DA1" w:rsidRPr="00856DF3" w:rsidRDefault="00A42DA1" w:rsidP="00A42D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single" w:sz="4" w:space="0" w:color="2F6096" w:themeColor="accent1"/>
              <w:left w:val="single" w:sz="4" w:space="0" w:color="2F6096" w:themeColor="accent1"/>
              <w:bottom w:val="single" w:sz="12" w:space="0" w:color="2F6096" w:themeColor="accent1"/>
              <w:right w:val="single" w:sz="4" w:space="0" w:color="2F6096" w:themeColor="accent1"/>
            </w:tcBorders>
          </w:tcPr>
          <w:p w:rsidR="00A42DA1" w:rsidRPr="00856DF3" w:rsidRDefault="002E206B" w:rsidP="00A42D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-Coordinate region identification and conversation efforts</w:t>
            </w:r>
          </w:p>
        </w:tc>
        <w:tc>
          <w:tcPr>
            <w:tcW w:w="1823" w:type="dxa"/>
            <w:tcBorders>
              <w:top w:val="single" w:sz="4" w:space="0" w:color="2F6096" w:themeColor="accent1"/>
              <w:left w:val="single" w:sz="4" w:space="0" w:color="2F6096" w:themeColor="accent1"/>
              <w:bottom w:val="single" w:sz="12" w:space="0" w:color="2F6096" w:themeColor="accent1"/>
              <w:right w:val="single" w:sz="18" w:space="0" w:color="2F6096" w:themeColor="accent1"/>
            </w:tcBorders>
          </w:tcPr>
          <w:p w:rsidR="00A42DA1" w:rsidRPr="00856DF3" w:rsidRDefault="002E206B" w:rsidP="00A42D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-Connect individuals &amp; </w:t>
            </w:r>
            <w:r w:rsidR="00A42DA1" w:rsidRPr="00856DF3">
              <w:rPr>
                <w:rFonts w:asciiTheme="minorHAnsi" w:hAnsiTheme="minorHAnsi"/>
                <w:sz w:val="18"/>
                <w:szCs w:val="18"/>
              </w:rPr>
              <w:t xml:space="preserve">groups in identified areas to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new </w:t>
            </w:r>
            <w:r w:rsidR="00A42DA1" w:rsidRPr="00856DF3">
              <w:rPr>
                <w:rFonts w:asciiTheme="minorHAnsi" w:hAnsiTheme="minorHAnsi"/>
                <w:sz w:val="18"/>
                <w:szCs w:val="18"/>
              </w:rPr>
              <w:t>WP conversations</w:t>
            </w:r>
          </w:p>
        </w:tc>
      </w:tr>
      <w:tr w:rsidR="00A42DA1" w:rsidTr="00474E5C">
        <w:tc>
          <w:tcPr>
            <w:tcW w:w="1822" w:type="dxa"/>
            <w:vMerge w:val="restart"/>
            <w:tcBorders>
              <w:top w:val="single" w:sz="12" w:space="0" w:color="2F6096" w:themeColor="accent1"/>
              <w:left w:val="single" w:sz="18" w:space="0" w:color="2F6096" w:themeColor="accent1"/>
              <w:right w:val="single" w:sz="18" w:space="0" w:color="2F6096" w:themeColor="accent1"/>
            </w:tcBorders>
            <w:shd w:val="clear" w:color="auto" w:fill="auto"/>
            <w:vAlign w:val="center"/>
          </w:tcPr>
          <w:p w:rsidR="00A42DA1" w:rsidRPr="00474E5C" w:rsidRDefault="00A42DA1" w:rsidP="00474E5C">
            <w:pPr>
              <w:jc w:val="right"/>
              <w:rPr>
                <w:rFonts w:ascii="Century Gothic" w:hAnsi="Century Gothic"/>
                <w:b/>
                <w:color w:val="2F6096" w:themeColor="accent1"/>
                <w:sz w:val="24"/>
              </w:rPr>
            </w:pPr>
            <w:r w:rsidRPr="00474E5C">
              <w:rPr>
                <w:rFonts w:ascii="Century Gothic" w:hAnsi="Century Gothic"/>
                <w:b/>
                <w:color w:val="2F6096" w:themeColor="accent1"/>
                <w:sz w:val="24"/>
              </w:rPr>
              <w:t>Bold Action &amp; Resources</w:t>
            </w:r>
          </w:p>
        </w:tc>
        <w:tc>
          <w:tcPr>
            <w:tcW w:w="1823" w:type="dxa"/>
            <w:vMerge w:val="restart"/>
            <w:tcBorders>
              <w:top w:val="single" w:sz="12" w:space="0" w:color="2F6096" w:themeColor="accent1"/>
              <w:left w:val="single" w:sz="18" w:space="0" w:color="2F6096" w:themeColor="accent1"/>
              <w:right w:val="single" w:sz="12" w:space="0" w:color="2F6096" w:themeColor="accent1"/>
            </w:tcBorders>
            <w:shd w:val="clear" w:color="auto" w:fill="F2F2F2" w:themeFill="background1" w:themeFillShade="F2"/>
          </w:tcPr>
          <w:p w:rsidR="00A42DA1" w:rsidRPr="00856DF3" w:rsidRDefault="00A42DA1" w:rsidP="00A42DA1">
            <w:pPr>
              <w:rPr>
                <w:rFonts w:asciiTheme="minorHAnsi" w:hAnsiTheme="minorHAnsi"/>
                <w:sz w:val="18"/>
                <w:szCs w:val="18"/>
              </w:rPr>
            </w:pPr>
            <w:r w:rsidRPr="00856DF3">
              <w:rPr>
                <w:rFonts w:asciiTheme="minorHAnsi" w:hAnsiTheme="minorHAnsi"/>
                <w:sz w:val="18"/>
                <w:szCs w:val="18"/>
              </w:rPr>
              <w:t>-Forge relationships through action</w:t>
            </w:r>
          </w:p>
          <w:p w:rsidR="00A42DA1" w:rsidRPr="00856DF3" w:rsidRDefault="00A42DA1" w:rsidP="00A42DA1">
            <w:pPr>
              <w:rPr>
                <w:rFonts w:asciiTheme="minorHAnsi" w:hAnsiTheme="minorHAnsi"/>
                <w:sz w:val="18"/>
                <w:szCs w:val="18"/>
              </w:rPr>
            </w:pPr>
            <w:r w:rsidRPr="00856DF3">
              <w:rPr>
                <w:rFonts w:asciiTheme="minorHAnsi" w:hAnsiTheme="minorHAnsi"/>
                <w:sz w:val="18"/>
                <w:szCs w:val="18"/>
              </w:rPr>
              <w:t>-Build statewide movement towards our values</w:t>
            </w:r>
          </w:p>
          <w:p w:rsidR="00A42DA1" w:rsidRPr="00856DF3" w:rsidRDefault="00A42DA1" w:rsidP="00A42DA1">
            <w:pPr>
              <w:rPr>
                <w:rFonts w:asciiTheme="minorHAnsi" w:hAnsiTheme="minorHAnsi"/>
                <w:sz w:val="18"/>
                <w:szCs w:val="18"/>
              </w:rPr>
            </w:pPr>
            <w:r w:rsidRPr="00856DF3">
              <w:rPr>
                <w:rFonts w:asciiTheme="minorHAnsi" w:hAnsiTheme="minorHAnsi"/>
                <w:sz w:val="18"/>
                <w:szCs w:val="18"/>
              </w:rPr>
              <w:t>-Increase capacity and connectedness to build stronger regional groups and stronger core, in order to build for positive change in the state</w:t>
            </w:r>
          </w:p>
        </w:tc>
        <w:tc>
          <w:tcPr>
            <w:tcW w:w="1822" w:type="dxa"/>
            <w:tcBorders>
              <w:top w:val="single" w:sz="12" w:space="0" w:color="2F6096" w:themeColor="accent1"/>
              <w:left w:val="single" w:sz="12" w:space="0" w:color="2F6096" w:themeColor="accent1"/>
              <w:bottom w:val="single" w:sz="4" w:space="0" w:color="2F6096" w:themeColor="accent1"/>
              <w:right w:val="single" w:sz="12" w:space="0" w:color="2F6096" w:themeColor="accent1"/>
            </w:tcBorders>
            <w:shd w:val="clear" w:color="auto" w:fill="F2F2F2" w:themeFill="background1" w:themeFillShade="F2"/>
          </w:tcPr>
          <w:p w:rsidR="00A42DA1" w:rsidRPr="00856DF3" w:rsidRDefault="00A42DA1" w:rsidP="00A42DA1">
            <w:pPr>
              <w:rPr>
                <w:rFonts w:asciiTheme="minorHAnsi" w:hAnsiTheme="minorHAnsi"/>
                <w:sz w:val="18"/>
                <w:szCs w:val="18"/>
              </w:rPr>
            </w:pPr>
            <w:r w:rsidRPr="00856DF3">
              <w:rPr>
                <w:rFonts w:asciiTheme="minorHAnsi" w:hAnsiTheme="minorHAnsi"/>
                <w:sz w:val="18"/>
                <w:szCs w:val="18"/>
              </w:rPr>
              <w:t>-Collaborative statewide action within associations</w:t>
            </w:r>
          </w:p>
        </w:tc>
        <w:tc>
          <w:tcPr>
            <w:tcW w:w="1823" w:type="dxa"/>
            <w:tcBorders>
              <w:top w:val="single" w:sz="12" w:space="0" w:color="2F6096" w:themeColor="accent1"/>
              <w:left w:val="single" w:sz="12" w:space="0" w:color="2F6096" w:themeColor="accent1"/>
              <w:bottom w:val="single" w:sz="4" w:space="0" w:color="2F6096" w:themeColor="accent1"/>
              <w:right w:val="single" w:sz="4" w:space="0" w:color="2F6096" w:themeColor="accent1"/>
            </w:tcBorders>
          </w:tcPr>
          <w:p w:rsidR="00A42DA1" w:rsidRPr="00856DF3" w:rsidRDefault="00A42DA1" w:rsidP="00A42D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single" w:sz="12" w:space="0" w:color="2F6096" w:themeColor="accent1"/>
              <w:left w:val="single" w:sz="4" w:space="0" w:color="2F6096" w:themeColor="accent1"/>
              <w:bottom w:val="single" w:sz="4" w:space="0" w:color="2F6096" w:themeColor="accent1"/>
              <w:right w:val="single" w:sz="4" w:space="0" w:color="2F6096" w:themeColor="accent1"/>
            </w:tcBorders>
          </w:tcPr>
          <w:p w:rsidR="00A42DA1" w:rsidRPr="00856DF3" w:rsidRDefault="00A42DA1" w:rsidP="00A42DA1">
            <w:pPr>
              <w:rPr>
                <w:rFonts w:asciiTheme="minorHAnsi" w:hAnsiTheme="minorHAnsi"/>
                <w:sz w:val="18"/>
                <w:szCs w:val="18"/>
              </w:rPr>
            </w:pPr>
            <w:r w:rsidRPr="00856DF3">
              <w:rPr>
                <w:rFonts w:asciiTheme="minorHAnsi" w:hAnsiTheme="minorHAnsi"/>
                <w:sz w:val="18"/>
                <w:szCs w:val="18"/>
              </w:rPr>
              <w:t xml:space="preserve">-Take two </w:t>
            </w:r>
            <w:proofErr w:type="spellStart"/>
            <w:r w:rsidRPr="00856DF3">
              <w:rPr>
                <w:rFonts w:asciiTheme="minorHAnsi" w:hAnsiTheme="minorHAnsi"/>
                <w:sz w:val="18"/>
                <w:szCs w:val="18"/>
              </w:rPr>
              <w:t>actions</w:t>
            </w:r>
            <w:proofErr w:type="spellEnd"/>
            <w:r w:rsidRPr="00856DF3">
              <w:rPr>
                <w:rFonts w:asciiTheme="minorHAnsi" w:hAnsiTheme="minorHAnsi"/>
                <w:sz w:val="18"/>
                <w:szCs w:val="18"/>
              </w:rPr>
              <w:t xml:space="preserve"> within associations</w:t>
            </w:r>
          </w:p>
        </w:tc>
        <w:tc>
          <w:tcPr>
            <w:tcW w:w="1823" w:type="dxa"/>
            <w:tcBorders>
              <w:top w:val="single" w:sz="12" w:space="0" w:color="2F6096" w:themeColor="accent1"/>
              <w:left w:val="single" w:sz="4" w:space="0" w:color="2F6096" w:themeColor="accent1"/>
              <w:bottom w:val="single" w:sz="4" w:space="0" w:color="2F6096" w:themeColor="accent1"/>
              <w:right w:val="single" w:sz="4" w:space="0" w:color="2F6096" w:themeColor="accent1"/>
            </w:tcBorders>
          </w:tcPr>
          <w:p w:rsidR="00A42DA1" w:rsidRPr="00856DF3" w:rsidRDefault="00A42DA1" w:rsidP="00A42D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single" w:sz="12" w:space="0" w:color="2F6096" w:themeColor="accent1"/>
              <w:left w:val="single" w:sz="4" w:space="0" w:color="2F6096" w:themeColor="accent1"/>
              <w:bottom w:val="single" w:sz="4" w:space="0" w:color="2F6096" w:themeColor="accent1"/>
              <w:right w:val="single" w:sz="4" w:space="0" w:color="2F6096" w:themeColor="accent1"/>
            </w:tcBorders>
          </w:tcPr>
          <w:p w:rsidR="00A42DA1" w:rsidRPr="00856DF3" w:rsidRDefault="00A42DA1" w:rsidP="00A42DA1">
            <w:pPr>
              <w:rPr>
                <w:rFonts w:asciiTheme="minorHAnsi" w:hAnsiTheme="minorHAnsi"/>
                <w:sz w:val="18"/>
                <w:szCs w:val="18"/>
              </w:rPr>
            </w:pPr>
            <w:r w:rsidRPr="00856DF3">
              <w:rPr>
                <w:rFonts w:asciiTheme="minorHAnsi" w:hAnsiTheme="minorHAnsi"/>
                <w:sz w:val="18"/>
                <w:szCs w:val="18"/>
              </w:rPr>
              <w:t>-Build a list of 10 possible actions for associations</w:t>
            </w:r>
          </w:p>
        </w:tc>
        <w:tc>
          <w:tcPr>
            <w:tcW w:w="1823" w:type="dxa"/>
            <w:tcBorders>
              <w:top w:val="single" w:sz="12" w:space="0" w:color="2F6096" w:themeColor="accent1"/>
              <w:left w:val="single" w:sz="4" w:space="0" w:color="2F6096" w:themeColor="accent1"/>
              <w:bottom w:val="single" w:sz="4" w:space="0" w:color="2F6096" w:themeColor="accent1"/>
              <w:right w:val="single" w:sz="18" w:space="0" w:color="2F6096" w:themeColor="accent1"/>
            </w:tcBorders>
          </w:tcPr>
          <w:p w:rsidR="00A42DA1" w:rsidRPr="00856DF3" w:rsidRDefault="002E206B" w:rsidP="00A42D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-Invited to take action within organization</w:t>
            </w:r>
          </w:p>
        </w:tc>
      </w:tr>
      <w:tr w:rsidR="00A42DA1" w:rsidTr="00474E5C">
        <w:tc>
          <w:tcPr>
            <w:tcW w:w="1822" w:type="dxa"/>
            <w:vMerge/>
            <w:tcBorders>
              <w:left w:val="single" w:sz="18" w:space="0" w:color="2F6096" w:themeColor="accent1"/>
              <w:bottom w:val="single" w:sz="12" w:space="0" w:color="2F6096" w:themeColor="accent1"/>
              <w:right w:val="single" w:sz="18" w:space="0" w:color="2F6096" w:themeColor="accent1"/>
            </w:tcBorders>
            <w:shd w:val="clear" w:color="auto" w:fill="auto"/>
            <w:vAlign w:val="center"/>
          </w:tcPr>
          <w:p w:rsidR="00A42DA1" w:rsidRPr="00474E5C" w:rsidRDefault="00A42DA1" w:rsidP="00474E5C">
            <w:pPr>
              <w:jc w:val="right"/>
              <w:rPr>
                <w:rFonts w:ascii="Century Gothic" w:hAnsi="Century Gothic"/>
                <w:b/>
                <w:color w:val="2F6096" w:themeColor="accent1"/>
                <w:sz w:val="24"/>
              </w:rPr>
            </w:pPr>
          </w:p>
        </w:tc>
        <w:tc>
          <w:tcPr>
            <w:tcW w:w="1823" w:type="dxa"/>
            <w:vMerge/>
            <w:tcBorders>
              <w:left w:val="single" w:sz="18" w:space="0" w:color="2F6096" w:themeColor="accent1"/>
              <w:bottom w:val="single" w:sz="12" w:space="0" w:color="2F6096" w:themeColor="accent1"/>
              <w:right w:val="single" w:sz="12" w:space="0" w:color="2F6096" w:themeColor="accent1"/>
            </w:tcBorders>
            <w:shd w:val="clear" w:color="auto" w:fill="F2F2F2" w:themeFill="background1" w:themeFillShade="F2"/>
          </w:tcPr>
          <w:p w:rsidR="00A42DA1" w:rsidRPr="00856DF3" w:rsidRDefault="00A42DA1" w:rsidP="00A42D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single" w:sz="4" w:space="0" w:color="2F6096" w:themeColor="accent1"/>
              <w:left w:val="single" w:sz="12" w:space="0" w:color="2F6096" w:themeColor="accent1"/>
              <w:bottom w:val="single" w:sz="12" w:space="0" w:color="2F6096" w:themeColor="accent1"/>
              <w:right w:val="single" w:sz="12" w:space="0" w:color="2F6096" w:themeColor="accent1"/>
            </w:tcBorders>
            <w:shd w:val="clear" w:color="auto" w:fill="F2F2F2" w:themeFill="background1" w:themeFillShade="F2"/>
          </w:tcPr>
          <w:p w:rsidR="00A42DA1" w:rsidRPr="00856DF3" w:rsidRDefault="00A42DA1" w:rsidP="00A42DA1">
            <w:pPr>
              <w:rPr>
                <w:rFonts w:asciiTheme="minorHAnsi" w:hAnsiTheme="minorHAnsi"/>
                <w:sz w:val="18"/>
                <w:szCs w:val="18"/>
              </w:rPr>
            </w:pPr>
            <w:r w:rsidRPr="00856DF3">
              <w:rPr>
                <w:rFonts w:asciiTheme="minorHAnsi" w:hAnsiTheme="minorHAnsi"/>
                <w:sz w:val="18"/>
                <w:szCs w:val="18"/>
              </w:rPr>
              <w:t>-Increased funding and resources</w:t>
            </w:r>
          </w:p>
        </w:tc>
        <w:tc>
          <w:tcPr>
            <w:tcW w:w="1823" w:type="dxa"/>
            <w:tcBorders>
              <w:top w:val="single" w:sz="4" w:space="0" w:color="2F6096" w:themeColor="accent1"/>
              <w:left w:val="single" w:sz="12" w:space="0" w:color="2F6096" w:themeColor="accent1"/>
              <w:bottom w:val="single" w:sz="12" w:space="0" w:color="2F6096" w:themeColor="accent1"/>
              <w:right w:val="single" w:sz="4" w:space="0" w:color="2F6096" w:themeColor="accent1"/>
            </w:tcBorders>
          </w:tcPr>
          <w:p w:rsidR="00A42DA1" w:rsidRPr="00856DF3" w:rsidRDefault="00A42DA1" w:rsidP="00A42DA1">
            <w:pPr>
              <w:rPr>
                <w:rFonts w:asciiTheme="minorHAnsi" w:hAnsiTheme="minorHAnsi"/>
                <w:sz w:val="18"/>
                <w:szCs w:val="18"/>
              </w:rPr>
            </w:pPr>
            <w:r w:rsidRPr="00856DF3">
              <w:rPr>
                <w:rFonts w:asciiTheme="minorHAnsi" w:hAnsiTheme="minorHAnsi"/>
                <w:sz w:val="18"/>
                <w:szCs w:val="18"/>
              </w:rPr>
              <w:t>-Raise $55,000 for 2019 budget</w:t>
            </w:r>
          </w:p>
        </w:tc>
        <w:tc>
          <w:tcPr>
            <w:tcW w:w="1822" w:type="dxa"/>
            <w:tcBorders>
              <w:top w:val="single" w:sz="4" w:space="0" w:color="2F6096" w:themeColor="accent1"/>
              <w:left w:val="single" w:sz="4" w:space="0" w:color="2F6096" w:themeColor="accent1"/>
              <w:bottom w:val="single" w:sz="12" w:space="0" w:color="2F6096" w:themeColor="accent1"/>
              <w:right w:val="single" w:sz="4" w:space="0" w:color="2F6096" w:themeColor="accent1"/>
            </w:tcBorders>
          </w:tcPr>
          <w:p w:rsidR="00A42DA1" w:rsidRPr="00856DF3" w:rsidRDefault="00A42DA1" w:rsidP="00A42DA1">
            <w:pPr>
              <w:rPr>
                <w:rFonts w:asciiTheme="minorHAnsi" w:hAnsiTheme="minorHAnsi"/>
                <w:sz w:val="18"/>
                <w:szCs w:val="18"/>
              </w:rPr>
            </w:pPr>
            <w:r w:rsidRPr="00856DF3">
              <w:rPr>
                <w:rFonts w:asciiTheme="minorHAnsi" w:hAnsiTheme="minorHAnsi"/>
                <w:sz w:val="18"/>
                <w:szCs w:val="18"/>
              </w:rPr>
              <w:t>-Provide support to regional groups (time, energy, and/or $)</w:t>
            </w:r>
          </w:p>
        </w:tc>
        <w:tc>
          <w:tcPr>
            <w:tcW w:w="1823" w:type="dxa"/>
            <w:tcBorders>
              <w:top w:val="single" w:sz="4" w:space="0" w:color="2F6096" w:themeColor="accent1"/>
              <w:left w:val="single" w:sz="4" w:space="0" w:color="2F6096" w:themeColor="accent1"/>
              <w:bottom w:val="single" w:sz="12" w:space="0" w:color="2F6096" w:themeColor="accent1"/>
              <w:right w:val="single" w:sz="4" w:space="0" w:color="2F6096" w:themeColor="accent1"/>
            </w:tcBorders>
          </w:tcPr>
          <w:p w:rsidR="00A42DA1" w:rsidRPr="00856DF3" w:rsidRDefault="00A42DA1" w:rsidP="00A42DA1">
            <w:pPr>
              <w:rPr>
                <w:rFonts w:asciiTheme="minorHAnsi" w:hAnsiTheme="minorHAnsi"/>
                <w:sz w:val="18"/>
                <w:szCs w:val="18"/>
              </w:rPr>
            </w:pPr>
            <w:r w:rsidRPr="00856DF3">
              <w:rPr>
                <w:rFonts w:asciiTheme="minorHAnsi" w:hAnsiTheme="minorHAnsi"/>
                <w:sz w:val="18"/>
                <w:szCs w:val="18"/>
              </w:rPr>
              <w:t>-Build one resource for use by other regional groups</w:t>
            </w:r>
          </w:p>
        </w:tc>
        <w:tc>
          <w:tcPr>
            <w:tcW w:w="1822" w:type="dxa"/>
            <w:tcBorders>
              <w:top w:val="single" w:sz="4" w:space="0" w:color="2F6096" w:themeColor="accent1"/>
              <w:left w:val="single" w:sz="4" w:space="0" w:color="2F6096" w:themeColor="accent1"/>
              <w:bottom w:val="single" w:sz="12" w:space="0" w:color="2F6096" w:themeColor="accent1"/>
              <w:right w:val="single" w:sz="4" w:space="0" w:color="2F6096" w:themeColor="accent1"/>
            </w:tcBorders>
          </w:tcPr>
          <w:p w:rsidR="00A42DA1" w:rsidRPr="00856DF3" w:rsidRDefault="00A42DA1" w:rsidP="00A42DA1">
            <w:pPr>
              <w:rPr>
                <w:rFonts w:asciiTheme="minorHAnsi" w:hAnsiTheme="minorHAnsi"/>
                <w:sz w:val="18"/>
                <w:szCs w:val="18"/>
              </w:rPr>
            </w:pPr>
            <w:r w:rsidRPr="00856DF3">
              <w:rPr>
                <w:rFonts w:asciiTheme="minorHAnsi" w:hAnsiTheme="minorHAnsi"/>
                <w:sz w:val="18"/>
                <w:szCs w:val="18"/>
              </w:rPr>
              <w:t>-Apply for Community grant</w:t>
            </w:r>
          </w:p>
        </w:tc>
        <w:tc>
          <w:tcPr>
            <w:tcW w:w="1823" w:type="dxa"/>
            <w:tcBorders>
              <w:top w:val="single" w:sz="4" w:space="0" w:color="2F6096" w:themeColor="accent1"/>
              <w:left w:val="single" w:sz="4" w:space="0" w:color="2F6096" w:themeColor="accent1"/>
              <w:bottom w:val="single" w:sz="12" w:space="0" w:color="2F6096" w:themeColor="accent1"/>
              <w:right w:val="single" w:sz="18" w:space="0" w:color="2F6096" w:themeColor="accent1"/>
            </w:tcBorders>
          </w:tcPr>
          <w:p w:rsidR="00A42DA1" w:rsidRPr="00856DF3" w:rsidRDefault="00A42DA1" w:rsidP="00A42DA1">
            <w:pPr>
              <w:rPr>
                <w:rFonts w:asciiTheme="minorHAnsi" w:hAnsiTheme="minorHAnsi"/>
                <w:sz w:val="18"/>
                <w:szCs w:val="18"/>
              </w:rPr>
            </w:pPr>
            <w:r w:rsidRPr="00856DF3">
              <w:rPr>
                <w:rFonts w:asciiTheme="minorHAnsi" w:hAnsiTheme="minorHAnsi"/>
                <w:sz w:val="18"/>
                <w:szCs w:val="18"/>
              </w:rPr>
              <w:t>-Connect groups to resources (including people, groups, funding, and skills)</w:t>
            </w:r>
          </w:p>
        </w:tc>
      </w:tr>
      <w:tr w:rsidR="00A42DA1" w:rsidTr="00474E5C">
        <w:tc>
          <w:tcPr>
            <w:tcW w:w="1822" w:type="dxa"/>
            <w:tcBorders>
              <w:top w:val="single" w:sz="12" w:space="0" w:color="2F6096" w:themeColor="accent1"/>
              <w:left w:val="single" w:sz="18" w:space="0" w:color="2F6096" w:themeColor="accent1"/>
              <w:bottom w:val="single" w:sz="12" w:space="0" w:color="2F6096" w:themeColor="accent1"/>
              <w:right w:val="single" w:sz="18" w:space="0" w:color="2F6096" w:themeColor="accent1"/>
            </w:tcBorders>
            <w:shd w:val="clear" w:color="auto" w:fill="auto"/>
            <w:vAlign w:val="center"/>
          </w:tcPr>
          <w:p w:rsidR="00A42DA1" w:rsidRPr="00474E5C" w:rsidRDefault="00A42DA1" w:rsidP="00474E5C">
            <w:pPr>
              <w:jc w:val="right"/>
              <w:rPr>
                <w:rFonts w:ascii="Century Gothic" w:hAnsi="Century Gothic"/>
                <w:b/>
                <w:color w:val="2F6096" w:themeColor="accent1"/>
                <w:sz w:val="24"/>
              </w:rPr>
            </w:pPr>
            <w:r w:rsidRPr="00474E5C">
              <w:rPr>
                <w:rFonts w:ascii="Century Gothic" w:hAnsi="Century Gothic"/>
                <w:b/>
                <w:color w:val="2F6096" w:themeColor="accent1"/>
                <w:sz w:val="24"/>
              </w:rPr>
              <w:t>Connect, Collaborate</w:t>
            </w:r>
          </w:p>
        </w:tc>
        <w:tc>
          <w:tcPr>
            <w:tcW w:w="1823" w:type="dxa"/>
            <w:tcBorders>
              <w:top w:val="single" w:sz="12" w:space="0" w:color="2F6096" w:themeColor="accent1"/>
              <w:left w:val="single" w:sz="18" w:space="0" w:color="2F6096" w:themeColor="accent1"/>
              <w:bottom w:val="single" w:sz="12" w:space="0" w:color="2F6096" w:themeColor="accent1"/>
              <w:right w:val="single" w:sz="12" w:space="0" w:color="2F6096" w:themeColor="accent1"/>
            </w:tcBorders>
            <w:shd w:val="clear" w:color="auto" w:fill="F2F2F2" w:themeFill="background1" w:themeFillShade="F2"/>
          </w:tcPr>
          <w:p w:rsidR="00A42DA1" w:rsidRPr="00856DF3" w:rsidRDefault="00A42DA1" w:rsidP="00A42DA1">
            <w:pPr>
              <w:rPr>
                <w:rFonts w:asciiTheme="minorHAnsi" w:hAnsiTheme="minorHAnsi"/>
                <w:sz w:val="18"/>
                <w:szCs w:val="18"/>
              </w:rPr>
            </w:pPr>
            <w:r w:rsidRPr="00856DF3">
              <w:rPr>
                <w:rFonts w:asciiTheme="minorHAnsi" w:hAnsiTheme="minorHAnsi"/>
                <w:sz w:val="18"/>
                <w:szCs w:val="18"/>
              </w:rPr>
              <w:t>-We are stronger when we work together</w:t>
            </w:r>
          </w:p>
        </w:tc>
        <w:tc>
          <w:tcPr>
            <w:tcW w:w="1822" w:type="dxa"/>
            <w:tcBorders>
              <w:top w:val="single" w:sz="12" w:space="0" w:color="2F6096" w:themeColor="accent1"/>
              <w:left w:val="single" w:sz="12" w:space="0" w:color="2F6096" w:themeColor="accent1"/>
              <w:bottom w:val="single" w:sz="12" w:space="0" w:color="2F6096" w:themeColor="accent1"/>
              <w:right w:val="single" w:sz="12" w:space="0" w:color="2F6096" w:themeColor="accent1"/>
            </w:tcBorders>
            <w:shd w:val="clear" w:color="auto" w:fill="F2F2F2" w:themeFill="background1" w:themeFillShade="F2"/>
          </w:tcPr>
          <w:p w:rsidR="00A42DA1" w:rsidRPr="00856DF3" w:rsidRDefault="00A42DA1" w:rsidP="00A42DA1">
            <w:pPr>
              <w:rPr>
                <w:rFonts w:asciiTheme="minorHAnsi" w:hAnsiTheme="minorHAnsi"/>
                <w:sz w:val="18"/>
                <w:szCs w:val="18"/>
              </w:rPr>
            </w:pPr>
            <w:r w:rsidRPr="00856DF3">
              <w:rPr>
                <w:rFonts w:asciiTheme="minorHAnsi" w:hAnsiTheme="minorHAnsi"/>
                <w:sz w:val="18"/>
                <w:szCs w:val="18"/>
              </w:rPr>
              <w:t>-Increased internal awareness of projects</w:t>
            </w:r>
            <w:r w:rsidR="00201428">
              <w:rPr>
                <w:rFonts w:asciiTheme="minorHAnsi" w:hAnsiTheme="minorHAnsi"/>
                <w:sz w:val="18"/>
                <w:szCs w:val="18"/>
              </w:rPr>
              <w:t xml:space="preserve"> (regional, WP, external)</w:t>
            </w:r>
          </w:p>
        </w:tc>
        <w:tc>
          <w:tcPr>
            <w:tcW w:w="1823" w:type="dxa"/>
            <w:tcBorders>
              <w:top w:val="single" w:sz="12" w:space="0" w:color="2F6096" w:themeColor="accent1"/>
              <w:left w:val="single" w:sz="12" w:space="0" w:color="2F6096" w:themeColor="accent1"/>
              <w:bottom w:val="single" w:sz="12" w:space="0" w:color="2F6096" w:themeColor="accent1"/>
              <w:right w:val="single" w:sz="4" w:space="0" w:color="2F6096" w:themeColor="accent1"/>
            </w:tcBorders>
          </w:tcPr>
          <w:p w:rsidR="00A42DA1" w:rsidRPr="00856DF3" w:rsidRDefault="00A42DA1" w:rsidP="00A42DA1">
            <w:pPr>
              <w:rPr>
                <w:rFonts w:asciiTheme="minorHAnsi" w:hAnsiTheme="minorHAnsi"/>
                <w:sz w:val="18"/>
                <w:szCs w:val="18"/>
              </w:rPr>
            </w:pPr>
            <w:r w:rsidRPr="00856DF3">
              <w:rPr>
                <w:rFonts w:asciiTheme="minorHAnsi" w:hAnsiTheme="minorHAnsi"/>
                <w:sz w:val="18"/>
                <w:szCs w:val="18"/>
              </w:rPr>
              <w:t>-Hold 3 Learning Exchanges</w:t>
            </w:r>
          </w:p>
          <w:p w:rsidR="00201428" w:rsidRPr="00856DF3" w:rsidRDefault="00A42DA1" w:rsidP="00A42DA1">
            <w:pPr>
              <w:rPr>
                <w:rFonts w:asciiTheme="minorHAnsi" w:hAnsiTheme="minorHAnsi"/>
                <w:sz w:val="18"/>
                <w:szCs w:val="18"/>
              </w:rPr>
            </w:pPr>
            <w:r w:rsidRPr="00856DF3">
              <w:rPr>
                <w:rFonts w:asciiTheme="minorHAnsi" w:hAnsiTheme="minorHAnsi"/>
                <w:sz w:val="18"/>
                <w:szCs w:val="18"/>
              </w:rPr>
              <w:t>-Hold 3 Core Team Meetings</w:t>
            </w:r>
          </w:p>
        </w:tc>
        <w:tc>
          <w:tcPr>
            <w:tcW w:w="1822" w:type="dxa"/>
            <w:tcBorders>
              <w:top w:val="single" w:sz="12" w:space="0" w:color="2F6096" w:themeColor="accent1"/>
              <w:left w:val="single" w:sz="4" w:space="0" w:color="2F6096" w:themeColor="accent1"/>
              <w:bottom w:val="single" w:sz="12" w:space="0" w:color="2F6096" w:themeColor="accent1"/>
              <w:right w:val="single" w:sz="4" w:space="0" w:color="2F6096" w:themeColor="accent1"/>
            </w:tcBorders>
          </w:tcPr>
          <w:p w:rsidR="00A42DA1" w:rsidRPr="00856DF3" w:rsidRDefault="002E206B" w:rsidP="00A42D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-Distribute information about regional projects to local contacts as relevant</w:t>
            </w:r>
          </w:p>
        </w:tc>
        <w:tc>
          <w:tcPr>
            <w:tcW w:w="1823" w:type="dxa"/>
            <w:tcBorders>
              <w:top w:val="single" w:sz="12" w:space="0" w:color="2F6096" w:themeColor="accent1"/>
              <w:left w:val="single" w:sz="4" w:space="0" w:color="2F6096" w:themeColor="accent1"/>
              <w:bottom w:val="single" w:sz="12" w:space="0" w:color="2F6096" w:themeColor="accent1"/>
              <w:right w:val="single" w:sz="4" w:space="0" w:color="2F6096" w:themeColor="accent1"/>
            </w:tcBorders>
          </w:tcPr>
          <w:p w:rsidR="00A42DA1" w:rsidRPr="00856DF3" w:rsidRDefault="00A42DA1" w:rsidP="00A42DA1">
            <w:pPr>
              <w:rPr>
                <w:rFonts w:asciiTheme="minorHAnsi" w:hAnsiTheme="minorHAnsi"/>
                <w:sz w:val="18"/>
                <w:szCs w:val="18"/>
              </w:rPr>
            </w:pPr>
            <w:r w:rsidRPr="00856DF3">
              <w:rPr>
                <w:rFonts w:asciiTheme="minorHAnsi" w:hAnsiTheme="minorHAnsi"/>
                <w:sz w:val="18"/>
                <w:szCs w:val="18"/>
              </w:rPr>
              <w:t>-Connect with members of other regional groups working on similar projects or issues</w:t>
            </w:r>
          </w:p>
        </w:tc>
        <w:tc>
          <w:tcPr>
            <w:tcW w:w="1822" w:type="dxa"/>
            <w:tcBorders>
              <w:top w:val="single" w:sz="12" w:space="0" w:color="2F6096" w:themeColor="accent1"/>
              <w:left w:val="single" w:sz="4" w:space="0" w:color="2F6096" w:themeColor="accent1"/>
              <w:bottom w:val="single" w:sz="12" w:space="0" w:color="2F6096" w:themeColor="accent1"/>
              <w:right w:val="single" w:sz="4" w:space="0" w:color="2F6096" w:themeColor="accent1"/>
            </w:tcBorders>
          </w:tcPr>
          <w:p w:rsidR="00A42DA1" w:rsidRPr="00856DF3" w:rsidRDefault="00A42DA1" w:rsidP="00A42DA1">
            <w:pPr>
              <w:rPr>
                <w:rFonts w:asciiTheme="minorHAnsi" w:hAnsiTheme="minorHAnsi"/>
                <w:sz w:val="18"/>
                <w:szCs w:val="18"/>
              </w:rPr>
            </w:pPr>
            <w:r w:rsidRPr="00856DF3">
              <w:rPr>
                <w:rFonts w:asciiTheme="minorHAnsi" w:hAnsiTheme="minorHAnsi"/>
                <w:sz w:val="18"/>
                <w:szCs w:val="18"/>
              </w:rPr>
              <w:t>-Expand database of similar external groups</w:t>
            </w:r>
          </w:p>
          <w:p w:rsidR="00A42DA1" w:rsidRPr="00856DF3" w:rsidRDefault="00A42DA1" w:rsidP="00A42DA1">
            <w:pPr>
              <w:rPr>
                <w:rFonts w:asciiTheme="minorHAnsi" w:hAnsiTheme="minorHAnsi"/>
                <w:sz w:val="18"/>
                <w:szCs w:val="18"/>
              </w:rPr>
            </w:pPr>
            <w:r w:rsidRPr="00856DF3">
              <w:rPr>
                <w:rFonts w:asciiTheme="minorHAnsi" w:hAnsiTheme="minorHAnsi"/>
                <w:sz w:val="18"/>
                <w:szCs w:val="18"/>
              </w:rPr>
              <w:t>-Connect projects and individuals</w:t>
            </w:r>
          </w:p>
        </w:tc>
        <w:tc>
          <w:tcPr>
            <w:tcW w:w="1823" w:type="dxa"/>
            <w:tcBorders>
              <w:top w:val="single" w:sz="12" w:space="0" w:color="2F6096" w:themeColor="accent1"/>
              <w:left w:val="single" w:sz="4" w:space="0" w:color="2F6096" w:themeColor="accent1"/>
              <w:bottom w:val="single" w:sz="12" w:space="0" w:color="2F6096" w:themeColor="accent1"/>
              <w:right w:val="single" w:sz="18" w:space="0" w:color="2F6096" w:themeColor="accent1"/>
            </w:tcBorders>
          </w:tcPr>
          <w:p w:rsidR="00A42DA1" w:rsidRPr="00856DF3" w:rsidRDefault="002E206B" w:rsidP="00A42D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-Invited to participate in LE</w:t>
            </w:r>
          </w:p>
        </w:tc>
      </w:tr>
      <w:tr w:rsidR="00A42DA1" w:rsidTr="00474E5C">
        <w:tc>
          <w:tcPr>
            <w:tcW w:w="1822" w:type="dxa"/>
            <w:tcBorders>
              <w:top w:val="single" w:sz="12" w:space="0" w:color="2F6096" w:themeColor="accent1"/>
              <w:left w:val="single" w:sz="18" w:space="0" w:color="2F6096" w:themeColor="accent1"/>
              <w:bottom w:val="single" w:sz="18" w:space="0" w:color="2F6096" w:themeColor="accent1"/>
              <w:right w:val="single" w:sz="18" w:space="0" w:color="2F6096" w:themeColor="accent1"/>
            </w:tcBorders>
            <w:shd w:val="clear" w:color="auto" w:fill="auto"/>
            <w:vAlign w:val="center"/>
          </w:tcPr>
          <w:p w:rsidR="00A42DA1" w:rsidRPr="00474E5C" w:rsidRDefault="00A42DA1" w:rsidP="00474E5C">
            <w:pPr>
              <w:jc w:val="right"/>
              <w:rPr>
                <w:rFonts w:ascii="Century Gothic" w:hAnsi="Century Gothic"/>
                <w:b/>
                <w:color w:val="2F6096" w:themeColor="accent1"/>
                <w:sz w:val="24"/>
              </w:rPr>
            </w:pPr>
            <w:r w:rsidRPr="00474E5C">
              <w:rPr>
                <w:rFonts w:ascii="Century Gothic" w:hAnsi="Century Gothic"/>
                <w:b/>
                <w:color w:val="2F6096" w:themeColor="accent1"/>
                <w:sz w:val="24"/>
              </w:rPr>
              <w:t>Message</w:t>
            </w:r>
          </w:p>
        </w:tc>
        <w:tc>
          <w:tcPr>
            <w:tcW w:w="1823" w:type="dxa"/>
            <w:tcBorders>
              <w:top w:val="single" w:sz="12" w:space="0" w:color="2F6096" w:themeColor="accent1"/>
              <w:left w:val="single" w:sz="18" w:space="0" w:color="2F6096" w:themeColor="accent1"/>
              <w:bottom w:val="single" w:sz="18" w:space="0" w:color="2F6096" w:themeColor="accent1"/>
              <w:right w:val="single" w:sz="12" w:space="0" w:color="2F6096" w:themeColor="accent1"/>
            </w:tcBorders>
            <w:shd w:val="clear" w:color="auto" w:fill="F2F2F2" w:themeFill="background1" w:themeFillShade="F2"/>
          </w:tcPr>
          <w:p w:rsidR="00A42DA1" w:rsidRPr="00856DF3" w:rsidRDefault="00A42DA1" w:rsidP="00A42DA1">
            <w:pPr>
              <w:rPr>
                <w:rFonts w:asciiTheme="minorHAnsi" w:hAnsiTheme="minorHAnsi"/>
                <w:sz w:val="18"/>
                <w:szCs w:val="18"/>
              </w:rPr>
            </w:pPr>
            <w:r w:rsidRPr="00856DF3">
              <w:rPr>
                <w:rFonts w:asciiTheme="minorHAnsi" w:hAnsiTheme="minorHAnsi"/>
                <w:sz w:val="18"/>
                <w:szCs w:val="18"/>
              </w:rPr>
              <w:t>-Build statewide movement towards our values</w:t>
            </w:r>
          </w:p>
        </w:tc>
        <w:tc>
          <w:tcPr>
            <w:tcW w:w="1822" w:type="dxa"/>
            <w:tcBorders>
              <w:top w:val="single" w:sz="12" w:space="0" w:color="2F6096" w:themeColor="accent1"/>
              <w:left w:val="single" w:sz="12" w:space="0" w:color="2F6096" w:themeColor="accent1"/>
              <w:bottom w:val="single" w:sz="18" w:space="0" w:color="2F6096" w:themeColor="accent1"/>
              <w:right w:val="single" w:sz="12" w:space="0" w:color="2F6096" w:themeColor="accent1"/>
            </w:tcBorders>
            <w:shd w:val="clear" w:color="auto" w:fill="F2F2F2" w:themeFill="background1" w:themeFillShade="F2"/>
          </w:tcPr>
          <w:p w:rsidR="00A42DA1" w:rsidRPr="00856DF3" w:rsidRDefault="00A42DA1" w:rsidP="00A42DA1">
            <w:pPr>
              <w:rPr>
                <w:rFonts w:asciiTheme="minorHAnsi" w:hAnsiTheme="minorHAnsi"/>
                <w:sz w:val="18"/>
                <w:szCs w:val="18"/>
              </w:rPr>
            </w:pPr>
            <w:r w:rsidRPr="00856DF3">
              <w:rPr>
                <w:rFonts w:asciiTheme="minorHAnsi" w:hAnsiTheme="minorHAnsi"/>
                <w:sz w:val="18"/>
                <w:szCs w:val="18"/>
              </w:rPr>
              <w:t>-Increased awareness of our values</w:t>
            </w:r>
          </w:p>
        </w:tc>
        <w:tc>
          <w:tcPr>
            <w:tcW w:w="1823" w:type="dxa"/>
            <w:tcBorders>
              <w:top w:val="single" w:sz="12" w:space="0" w:color="2F6096" w:themeColor="accent1"/>
              <w:left w:val="single" w:sz="12" w:space="0" w:color="2F6096" w:themeColor="accent1"/>
              <w:bottom w:val="single" w:sz="18" w:space="0" w:color="2F6096" w:themeColor="accent1"/>
              <w:right w:val="single" w:sz="4" w:space="0" w:color="2F6096" w:themeColor="accent1"/>
            </w:tcBorders>
          </w:tcPr>
          <w:p w:rsidR="00A42DA1" w:rsidRDefault="00A42DA1" w:rsidP="00A42DA1">
            <w:pPr>
              <w:rPr>
                <w:rFonts w:asciiTheme="minorHAnsi" w:hAnsiTheme="minorHAnsi"/>
                <w:sz w:val="18"/>
                <w:szCs w:val="18"/>
              </w:rPr>
            </w:pPr>
            <w:r w:rsidRPr="00856DF3">
              <w:rPr>
                <w:rFonts w:asciiTheme="minorHAnsi" w:hAnsiTheme="minorHAnsi"/>
                <w:sz w:val="18"/>
                <w:szCs w:val="18"/>
              </w:rPr>
              <w:t>-Distribute 2000 brochures</w:t>
            </w:r>
          </w:p>
          <w:p w:rsidR="002E206B" w:rsidRPr="00856DF3" w:rsidRDefault="002E206B" w:rsidP="00A42D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-Share WP digitally</w:t>
            </w:r>
          </w:p>
        </w:tc>
        <w:tc>
          <w:tcPr>
            <w:tcW w:w="1822" w:type="dxa"/>
            <w:tcBorders>
              <w:top w:val="single" w:sz="12" w:space="0" w:color="2F6096" w:themeColor="accent1"/>
              <w:left w:val="single" w:sz="4" w:space="0" w:color="2F6096" w:themeColor="accent1"/>
              <w:bottom w:val="single" w:sz="18" w:space="0" w:color="2F6096" w:themeColor="accent1"/>
              <w:right w:val="single" w:sz="4" w:space="0" w:color="2F6096" w:themeColor="accent1"/>
            </w:tcBorders>
          </w:tcPr>
          <w:p w:rsidR="00A42DA1" w:rsidRPr="00856DF3" w:rsidRDefault="00A42DA1" w:rsidP="00A42DA1">
            <w:pPr>
              <w:rPr>
                <w:rFonts w:asciiTheme="minorHAnsi" w:hAnsiTheme="minorHAnsi"/>
                <w:sz w:val="18"/>
                <w:szCs w:val="18"/>
              </w:rPr>
            </w:pPr>
            <w:r w:rsidRPr="00856DF3">
              <w:rPr>
                <w:rFonts w:asciiTheme="minorHAnsi" w:hAnsiTheme="minorHAnsi"/>
                <w:sz w:val="18"/>
                <w:szCs w:val="18"/>
              </w:rPr>
              <w:t>-Record a 2-minute video of involvement</w:t>
            </w:r>
          </w:p>
        </w:tc>
        <w:tc>
          <w:tcPr>
            <w:tcW w:w="1823" w:type="dxa"/>
            <w:tcBorders>
              <w:top w:val="single" w:sz="12" w:space="0" w:color="2F6096" w:themeColor="accent1"/>
              <w:left w:val="single" w:sz="4" w:space="0" w:color="2F6096" w:themeColor="accent1"/>
              <w:bottom w:val="single" w:sz="18" w:space="0" w:color="2F6096" w:themeColor="accent1"/>
              <w:right w:val="single" w:sz="4" w:space="0" w:color="2F6096" w:themeColor="accent1"/>
            </w:tcBorders>
          </w:tcPr>
          <w:p w:rsidR="00A42DA1" w:rsidRPr="00856DF3" w:rsidRDefault="002E206B" w:rsidP="002E206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-Identify relationship with WP on regular basis</w:t>
            </w:r>
            <w:bookmarkStart w:id="0" w:name="_GoBack"/>
            <w:bookmarkEnd w:id="0"/>
            <w:r>
              <w:rPr>
                <w:rFonts w:asciiTheme="minorHAnsi" w:hAnsiTheme="minorHAnsi"/>
                <w:sz w:val="18"/>
                <w:szCs w:val="18"/>
              </w:rPr>
              <w:t xml:space="preserve">  </w:t>
            </w:r>
          </w:p>
        </w:tc>
        <w:tc>
          <w:tcPr>
            <w:tcW w:w="1822" w:type="dxa"/>
            <w:tcBorders>
              <w:top w:val="single" w:sz="12" w:space="0" w:color="2F6096" w:themeColor="accent1"/>
              <w:left w:val="single" w:sz="4" w:space="0" w:color="2F6096" w:themeColor="accent1"/>
              <w:bottom w:val="single" w:sz="18" w:space="0" w:color="2F6096" w:themeColor="accent1"/>
              <w:right w:val="single" w:sz="4" w:space="0" w:color="2F6096" w:themeColor="accent1"/>
            </w:tcBorders>
          </w:tcPr>
          <w:p w:rsidR="00A42DA1" w:rsidRDefault="002E206B" w:rsidP="00A42D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-Create messaging via email &amp; </w:t>
            </w:r>
            <w:r w:rsidR="00A42DA1" w:rsidRPr="00856DF3">
              <w:rPr>
                <w:rFonts w:asciiTheme="minorHAnsi" w:hAnsiTheme="minorHAnsi"/>
                <w:sz w:val="18"/>
                <w:szCs w:val="18"/>
              </w:rPr>
              <w:t>social media</w:t>
            </w:r>
          </w:p>
          <w:p w:rsidR="002E206B" w:rsidRPr="00856DF3" w:rsidRDefault="002E206B" w:rsidP="002E206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-Coordinate talking points toolkit</w:t>
            </w:r>
          </w:p>
        </w:tc>
        <w:tc>
          <w:tcPr>
            <w:tcW w:w="1823" w:type="dxa"/>
            <w:tcBorders>
              <w:top w:val="single" w:sz="12" w:space="0" w:color="2F6096" w:themeColor="accent1"/>
              <w:left w:val="single" w:sz="4" w:space="0" w:color="2F6096" w:themeColor="accent1"/>
              <w:bottom w:val="single" w:sz="18" w:space="0" w:color="2F6096" w:themeColor="accent1"/>
              <w:right w:val="single" w:sz="18" w:space="0" w:color="2F6096" w:themeColor="accent1"/>
            </w:tcBorders>
          </w:tcPr>
          <w:p w:rsidR="00A42DA1" w:rsidRPr="00856DF3" w:rsidRDefault="00A42DA1" w:rsidP="00A42DA1">
            <w:pPr>
              <w:rPr>
                <w:rFonts w:asciiTheme="minorHAnsi" w:hAnsiTheme="minorHAnsi"/>
                <w:sz w:val="18"/>
                <w:szCs w:val="18"/>
              </w:rPr>
            </w:pPr>
            <w:r w:rsidRPr="00856DF3">
              <w:rPr>
                <w:rFonts w:asciiTheme="minorHAnsi" w:hAnsiTheme="minorHAnsi"/>
                <w:sz w:val="18"/>
                <w:szCs w:val="18"/>
              </w:rPr>
              <w:t xml:space="preserve">-Share WP messaging to </w:t>
            </w:r>
            <w:proofErr w:type="spellStart"/>
            <w:r w:rsidRPr="00856DF3">
              <w:rPr>
                <w:rFonts w:asciiTheme="minorHAnsi" w:hAnsiTheme="minorHAnsi"/>
                <w:sz w:val="18"/>
                <w:szCs w:val="18"/>
              </w:rPr>
              <w:t>listservs</w:t>
            </w:r>
            <w:proofErr w:type="spellEnd"/>
            <w:r w:rsidRPr="00856DF3">
              <w:rPr>
                <w:rFonts w:asciiTheme="minorHAnsi" w:hAnsiTheme="minorHAnsi"/>
                <w:sz w:val="18"/>
                <w:szCs w:val="18"/>
              </w:rPr>
              <w:t xml:space="preserve"> and followers</w:t>
            </w:r>
          </w:p>
        </w:tc>
      </w:tr>
    </w:tbl>
    <w:p w:rsidR="004D5CBC" w:rsidRPr="00856DF3" w:rsidRDefault="0065358F" w:rsidP="0065358F">
      <w:pPr>
        <w:pBdr>
          <w:bottom w:val="single" w:sz="4" w:space="1" w:color="auto"/>
        </w:pBdr>
        <w:jc w:val="center"/>
        <w:rPr>
          <w:rFonts w:ascii="Century Gothic" w:hAnsi="Century Gothic"/>
          <w:b/>
          <w:color w:val="2F6096" w:themeColor="accent1"/>
          <w:sz w:val="32"/>
        </w:rPr>
      </w:pPr>
      <w:r w:rsidRPr="00856DF3">
        <w:rPr>
          <w:rFonts w:ascii="Century Gothic" w:hAnsi="Century Gothic"/>
          <w:b/>
          <w:color w:val="2F6096" w:themeColor="accent1"/>
          <w:sz w:val="32"/>
        </w:rPr>
        <w:t>Wisconsin Partners Actions and Outcomes – 2018</w:t>
      </w:r>
    </w:p>
    <w:sectPr w:rsidR="004D5CBC" w:rsidRPr="00856DF3" w:rsidSect="00A42DA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6A7CC9"/>
    <w:multiLevelType w:val="hybridMultilevel"/>
    <w:tmpl w:val="E408A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91E"/>
    <w:rsid w:val="001A6747"/>
    <w:rsid w:val="00201428"/>
    <w:rsid w:val="002E206B"/>
    <w:rsid w:val="00424211"/>
    <w:rsid w:val="00474E5C"/>
    <w:rsid w:val="004D5CBC"/>
    <w:rsid w:val="0065358F"/>
    <w:rsid w:val="00694B10"/>
    <w:rsid w:val="0073510B"/>
    <w:rsid w:val="007706BE"/>
    <w:rsid w:val="00856DF3"/>
    <w:rsid w:val="009208D4"/>
    <w:rsid w:val="00953D5F"/>
    <w:rsid w:val="00A42DA1"/>
    <w:rsid w:val="00AA0D57"/>
    <w:rsid w:val="00BF6B82"/>
    <w:rsid w:val="00C67743"/>
    <w:rsid w:val="00E57089"/>
    <w:rsid w:val="00E6291E"/>
    <w:rsid w:val="00EB2E84"/>
    <w:rsid w:val="00EF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F9C786-B445-4247-8DC5-A1E1B0B09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089"/>
    <w:pPr>
      <w:spacing w:after="0"/>
    </w:pPr>
    <w:rPr>
      <w:rFonts w:ascii="Microsoft Yi Baiti" w:eastAsia="Microsoft Yi Baiti" w:hAnsi="Microsoft Yi Baiti" w:cs="Nirmala UI"/>
      <w:color w:val="383838" w:themeColor="text1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7089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34770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7089"/>
    <w:pPr>
      <w:keepNext/>
      <w:keepLines/>
      <w:spacing w:before="160" w:after="40" w:line="240" w:lineRule="auto"/>
      <w:outlineLvl w:val="1"/>
    </w:pPr>
    <w:rPr>
      <w:rFonts w:ascii="Segoe UI Light" w:eastAsiaTheme="majorEastAsia" w:hAnsi="Segoe UI Light" w:cstheme="majorBidi"/>
      <w:smallCaps/>
      <w:color w:val="FF0000" w:themeColor="accent2"/>
      <w:spacing w:val="40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7089"/>
    <w:pPr>
      <w:keepNext/>
      <w:keepLines/>
      <w:spacing w:before="160" w:line="240" w:lineRule="auto"/>
      <w:outlineLvl w:val="2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7089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i/>
      <w:iCs/>
      <w:color w:val="auto"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708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auto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708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auto"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708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color w:val="auto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708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i/>
      <w:iCs/>
      <w:color w:val="auto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7089"/>
    <w:pPr>
      <w:keepNext/>
      <w:keepLines/>
      <w:spacing w:before="40"/>
      <w:outlineLvl w:val="8"/>
    </w:pPr>
    <w:rPr>
      <w:rFonts w:asciiTheme="minorHAnsi" w:eastAsiaTheme="minorHAnsi" w:hAnsiTheme="minorHAnsi" w:cstheme="minorBidi"/>
      <w:b/>
      <w:bCs/>
      <w:i/>
      <w:iCs/>
      <w:color w:val="auto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7089"/>
    <w:rPr>
      <w:rFonts w:asciiTheme="majorHAnsi" w:eastAsiaTheme="majorEastAsia" w:hAnsiTheme="majorHAnsi" w:cstheme="majorBidi"/>
      <w:color w:val="234770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E57089"/>
    <w:rPr>
      <w:rFonts w:ascii="Segoe UI Light" w:eastAsiaTheme="majorEastAsia" w:hAnsi="Segoe UI Light" w:cstheme="majorBidi"/>
      <w:smallCaps/>
      <w:color w:val="FF0000" w:themeColor="accent2"/>
      <w:spacing w:val="4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7089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7089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7089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7089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7089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7089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7089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57089"/>
    <w:pPr>
      <w:spacing w:line="240" w:lineRule="auto"/>
    </w:pPr>
    <w:rPr>
      <w:b/>
      <w:bCs/>
      <w:color w:val="696969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57089"/>
    <w:pPr>
      <w:pBdr>
        <w:top w:val="single" w:sz="6" w:space="8" w:color="F7D91F" w:themeColor="accent3"/>
        <w:bottom w:val="single" w:sz="6" w:space="8" w:color="F7D91F" w:themeColor="accent3"/>
      </w:pBdr>
      <w:spacing w:after="400" w:line="240" w:lineRule="auto"/>
      <w:contextualSpacing/>
      <w:jc w:val="center"/>
    </w:pPr>
    <w:rPr>
      <w:rFonts w:ascii="Segoe UI Light" w:eastAsiaTheme="majorEastAsia" w:hAnsi="Segoe UI Light" w:cstheme="majorBidi"/>
      <w:smallCaps/>
      <w:color w:val="212121" w:themeColor="text2"/>
      <w:spacing w:val="6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E57089"/>
    <w:rPr>
      <w:rFonts w:ascii="Segoe UI Light" w:eastAsiaTheme="majorEastAsia" w:hAnsi="Segoe UI Light" w:cstheme="majorBidi"/>
      <w:smallCaps/>
      <w:color w:val="212121" w:themeColor="text2"/>
      <w:spacing w:val="6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7089"/>
    <w:pPr>
      <w:numPr>
        <w:ilvl w:val="1"/>
      </w:numPr>
      <w:jc w:val="center"/>
    </w:pPr>
    <w:rPr>
      <w:rFonts w:asciiTheme="minorHAnsi" w:eastAsiaTheme="minorHAnsi" w:hAnsiTheme="minorHAnsi" w:cstheme="minorBidi"/>
      <w:color w:val="212121" w:themeColor="text2"/>
    </w:rPr>
  </w:style>
  <w:style w:type="character" w:customStyle="1" w:styleId="SubtitleChar">
    <w:name w:val="Subtitle Char"/>
    <w:basedOn w:val="DefaultParagraphFont"/>
    <w:link w:val="Subtitle"/>
    <w:uiPriority w:val="11"/>
    <w:rsid w:val="00E57089"/>
    <w:rPr>
      <w:color w:val="212121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E57089"/>
    <w:rPr>
      <w:b/>
      <w:bCs/>
    </w:rPr>
  </w:style>
  <w:style w:type="character" w:styleId="Emphasis">
    <w:name w:val="Emphasis"/>
    <w:basedOn w:val="DefaultParagraphFont"/>
    <w:uiPriority w:val="20"/>
    <w:qFormat/>
    <w:rsid w:val="00E57089"/>
    <w:rPr>
      <w:i/>
      <w:iCs/>
      <w:color w:val="383838" w:themeColor="text1"/>
    </w:rPr>
  </w:style>
  <w:style w:type="paragraph" w:styleId="NoSpacing">
    <w:name w:val="No Spacing"/>
    <w:uiPriority w:val="1"/>
    <w:qFormat/>
    <w:rsid w:val="00E5708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57089"/>
    <w:pPr>
      <w:spacing w:before="160"/>
      <w:ind w:left="720" w:right="720"/>
      <w:jc w:val="center"/>
    </w:pPr>
    <w:rPr>
      <w:rFonts w:asciiTheme="minorHAnsi" w:eastAsiaTheme="minorHAnsi" w:hAnsiTheme="minorHAnsi" w:cstheme="minorBidi"/>
      <w:i/>
      <w:iCs/>
      <w:color w:val="C8AD07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57089"/>
    <w:rPr>
      <w:i/>
      <w:iCs/>
      <w:color w:val="C8AD07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7089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34770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7089"/>
    <w:rPr>
      <w:rFonts w:asciiTheme="majorHAnsi" w:eastAsiaTheme="majorEastAsia" w:hAnsiTheme="majorHAnsi" w:cstheme="majorBidi"/>
      <w:caps/>
      <w:color w:val="234770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E57089"/>
    <w:rPr>
      <w:i/>
      <w:iCs/>
      <w:color w:val="7D7D7D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E57089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E57089"/>
    <w:rPr>
      <w:caps w:val="0"/>
      <w:smallCaps/>
      <w:color w:val="696969" w:themeColor="text1" w:themeTint="BF"/>
      <w:spacing w:val="0"/>
      <w:u w:val="single" w:color="9B9B9B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E57089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E57089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57089"/>
    <w:pPr>
      <w:outlineLvl w:val="9"/>
    </w:pPr>
  </w:style>
  <w:style w:type="table" w:styleId="TableGrid">
    <w:name w:val="Table Grid"/>
    <w:basedOn w:val="TableNormal"/>
    <w:uiPriority w:val="39"/>
    <w:rsid w:val="00E62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29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WP Official">
      <a:dk1>
        <a:srgbClr val="383838"/>
      </a:dk1>
      <a:lt1>
        <a:srgbClr val="FFFFFF"/>
      </a:lt1>
      <a:dk2>
        <a:srgbClr val="212121"/>
      </a:dk2>
      <a:lt2>
        <a:srgbClr val="E7E6E6"/>
      </a:lt2>
      <a:accent1>
        <a:srgbClr val="2F6096"/>
      </a:accent1>
      <a:accent2>
        <a:srgbClr val="FF0000"/>
      </a:accent2>
      <a:accent3>
        <a:srgbClr val="F7D91F"/>
      </a:accent3>
      <a:accent4>
        <a:srgbClr val="57D6FF"/>
      </a:accent4>
      <a:accent5>
        <a:srgbClr val="FF6100"/>
      </a:accent5>
      <a:accent6>
        <a:srgbClr val="70FF00"/>
      </a:accent6>
      <a:hlink>
        <a:srgbClr val="57D6FF"/>
      </a:hlink>
      <a:folHlink>
        <a:srgbClr val="646464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Peller</dc:creator>
  <cp:keywords/>
  <dc:description/>
  <cp:lastModifiedBy>Rachel L Peller</cp:lastModifiedBy>
  <cp:revision>9</cp:revision>
  <dcterms:created xsi:type="dcterms:W3CDTF">2018-02-09T15:52:00Z</dcterms:created>
  <dcterms:modified xsi:type="dcterms:W3CDTF">2018-05-11T21:23:00Z</dcterms:modified>
</cp:coreProperties>
</file>